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30FA7" w14:textId="164D9933" w:rsidR="00B22595" w:rsidRDefault="00B22595" w:rsidP="00224139">
      <w:pPr>
        <w:jc w:val="center"/>
        <w:rPr>
          <w:rFonts w:ascii="Calibri" w:eastAsia="Times New Roman" w:hAnsi="Calibri" w:cs="Calibri"/>
          <w:b/>
        </w:rPr>
      </w:pPr>
    </w:p>
    <w:p w14:paraId="25D1C831" w14:textId="77777777" w:rsidR="00FC5D1D" w:rsidRPr="00FC5D1D" w:rsidRDefault="00FC5D1D" w:rsidP="00FC5D1D">
      <w:pPr>
        <w:spacing w:after="160" w:line="276" w:lineRule="auto"/>
        <w:jc w:val="center"/>
        <w:rPr>
          <w:rFonts w:cstheme="minorHAnsi"/>
          <w:b/>
          <w:bCs/>
        </w:rPr>
      </w:pPr>
      <w:r w:rsidRPr="00FC5D1D">
        <w:rPr>
          <w:rFonts w:cstheme="minorHAnsi"/>
          <w:b/>
          <w:bCs/>
        </w:rPr>
        <w:t>Airport Authority Board of Directors</w:t>
      </w:r>
    </w:p>
    <w:p w14:paraId="7BF9D5E4" w14:textId="77777777" w:rsidR="00FC5D1D" w:rsidRPr="00FC5D1D" w:rsidRDefault="00FC5D1D" w:rsidP="00FC5D1D">
      <w:pPr>
        <w:spacing w:after="160" w:line="276" w:lineRule="auto"/>
        <w:jc w:val="center"/>
        <w:rPr>
          <w:rFonts w:cstheme="minorHAnsi"/>
          <w:b/>
          <w:bCs/>
        </w:rPr>
      </w:pPr>
      <w:r w:rsidRPr="00FC5D1D">
        <w:rPr>
          <w:rFonts w:cstheme="minorHAnsi"/>
          <w:b/>
          <w:bCs/>
        </w:rPr>
        <w:t>Minutes of August 19, 2020</w:t>
      </w:r>
    </w:p>
    <w:p w14:paraId="3A8F80B8" w14:textId="0DBA064D" w:rsidR="00FC5D1D" w:rsidRPr="00FC5D1D" w:rsidRDefault="00FC5D1D" w:rsidP="00FC5D1D">
      <w:pPr>
        <w:spacing w:after="160" w:line="276" w:lineRule="auto"/>
        <w:rPr>
          <w:rFonts w:cstheme="minorHAnsi"/>
          <w:b/>
          <w:bCs/>
        </w:rPr>
      </w:pPr>
      <w:r w:rsidRPr="00FC5D1D">
        <w:rPr>
          <w:rFonts w:cstheme="minorHAnsi"/>
          <w:b/>
          <w:bCs/>
        </w:rPr>
        <w:t>Via Teleconference: John Picard, Kevin Arnold, David White, Jim Yeske, Serena Neal-Sanjuro, Sean Scanlon</w:t>
      </w:r>
      <w:r>
        <w:rPr>
          <w:rFonts w:cstheme="minorHAnsi"/>
          <w:b/>
          <w:bCs/>
        </w:rPr>
        <w:t>, Mark Sklarz, Rich Jacob, Peter Leonardi, Gerald Weiner, Dan Adams, Peter Wilson, Karen O’Connell, Matt Hoey, Anthony Verderame</w:t>
      </w:r>
    </w:p>
    <w:p w14:paraId="2E49D41C" w14:textId="39EF8517" w:rsidR="00FC5D1D" w:rsidRPr="00FC5D1D" w:rsidRDefault="00FC5D1D" w:rsidP="00FC5D1D">
      <w:pPr>
        <w:spacing w:after="160" w:line="276" w:lineRule="auto"/>
        <w:rPr>
          <w:rFonts w:cstheme="minorHAnsi"/>
          <w:b/>
          <w:bCs/>
        </w:rPr>
      </w:pPr>
      <w:r w:rsidRPr="00FC5D1D">
        <w:rPr>
          <w:rFonts w:cstheme="minorHAnsi"/>
          <w:b/>
          <w:bCs/>
        </w:rPr>
        <w:br/>
        <w:t>Directors Absent:</w:t>
      </w:r>
      <w:r w:rsidR="004B6625">
        <w:rPr>
          <w:rFonts w:cstheme="minorHAnsi"/>
          <w:b/>
          <w:bCs/>
        </w:rPr>
        <w:t xml:space="preserve"> None</w:t>
      </w:r>
    </w:p>
    <w:p w14:paraId="615AF1AA" w14:textId="13857A2A" w:rsidR="00FC5D1D" w:rsidRPr="00FC5D1D" w:rsidRDefault="00FC5D1D" w:rsidP="00FC5D1D">
      <w:pPr>
        <w:spacing w:after="160" w:line="276" w:lineRule="auto"/>
        <w:rPr>
          <w:rFonts w:cstheme="minorHAnsi"/>
          <w:b/>
          <w:bCs/>
        </w:rPr>
      </w:pPr>
      <w:r w:rsidRPr="00FC5D1D">
        <w:rPr>
          <w:rFonts w:cstheme="minorHAnsi"/>
          <w:b/>
          <w:bCs/>
        </w:rPr>
        <w:br/>
        <w:t>Others in Attendance: Jeremy Nielson, Felipe Suriel, Jorge Roberts, Andrew King</w:t>
      </w:r>
      <w:r>
        <w:rPr>
          <w:rFonts w:cstheme="minorHAnsi"/>
          <w:b/>
          <w:bCs/>
        </w:rPr>
        <w:t>, Evan Warren, Eliot Jameson</w:t>
      </w:r>
      <w:r w:rsidR="004B6625">
        <w:rPr>
          <w:rFonts w:cstheme="minorHAnsi"/>
          <w:b/>
          <w:bCs/>
        </w:rPr>
        <w:t>, Mark Zaretsky</w:t>
      </w:r>
    </w:p>
    <w:p w14:paraId="78F5E923" w14:textId="77777777" w:rsidR="00FC5D1D" w:rsidRPr="00FC5D1D" w:rsidRDefault="00FC5D1D" w:rsidP="00FC5D1D">
      <w:pPr>
        <w:pBdr>
          <w:between w:val="single" w:sz="4" w:space="1" w:color="auto"/>
        </w:pBdr>
        <w:spacing w:after="160" w:line="276" w:lineRule="auto"/>
        <w:rPr>
          <w:rFonts w:cstheme="minorHAnsi"/>
          <w:b/>
          <w:bCs/>
        </w:rPr>
      </w:pPr>
      <w:r w:rsidRPr="00FC5D1D">
        <w:rPr>
          <w:rFonts w:cstheme="minorHAnsi"/>
          <w:b/>
          <w:bCs/>
        </w:rPr>
        <w:pict w14:anchorId="72D66446">
          <v:rect id="_x0000_i1025" style="width:0;height:1.5pt" o:hralign="center" o:hrstd="t" o:hr="t" fillcolor="#a0a0a0" stroked="f"/>
        </w:pict>
      </w:r>
    </w:p>
    <w:p w14:paraId="0CFDD084" w14:textId="77777777" w:rsidR="00FC5D1D" w:rsidRPr="00FC5D1D" w:rsidRDefault="00FC5D1D" w:rsidP="00FC5D1D">
      <w:pPr>
        <w:spacing w:after="160" w:line="276" w:lineRule="auto"/>
        <w:rPr>
          <w:rFonts w:cstheme="minorHAnsi"/>
        </w:rPr>
      </w:pPr>
      <w:r w:rsidRPr="00FC5D1D">
        <w:rPr>
          <w:rFonts w:cstheme="minorHAnsi"/>
        </w:rPr>
        <w:t>Chairman John Picard called the meeting to order at 1601L.</w:t>
      </w:r>
    </w:p>
    <w:p w14:paraId="0035018B" w14:textId="77777777" w:rsidR="00FC5D1D" w:rsidRPr="00FC5D1D" w:rsidRDefault="00FC5D1D" w:rsidP="00FC5D1D">
      <w:pPr>
        <w:spacing w:after="160" w:line="276" w:lineRule="auto"/>
        <w:rPr>
          <w:rFonts w:cstheme="minorHAnsi"/>
        </w:rPr>
      </w:pPr>
      <w:r w:rsidRPr="00FC5D1D">
        <w:rPr>
          <w:rFonts w:cstheme="minorHAnsi"/>
        </w:rPr>
        <w:t>A motion to approve the meeting minutes from June 17</w:t>
      </w:r>
      <w:r w:rsidRPr="00FC5D1D">
        <w:rPr>
          <w:rFonts w:cstheme="minorHAnsi"/>
          <w:vertAlign w:val="superscript"/>
        </w:rPr>
        <w:t>th</w:t>
      </w:r>
      <w:r w:rsidRPr="00FC5D1D">
        <w:rPr>
          <w:rFonts w:cstheme="minorHAnsi"/>
        </w:rPr>
        <w:t xml:space="preserve"> was approved.</w:t>
      </w:r>
    </w:p>
    <w:p w14:paraId="0C88DDB5" w14:textId="77777777" w:rsidR="00FC5D1D" w:rsidRPr="00FC5D1D" w:rsidRDefault="00FC5D1D" w:rsidP="00FC5D1D">
      <w:pPr>
        <w:numPr>
          <w:ilvl w:val="0"/>
          <w:numId w:val="6"/>
        </w:numPr>
        <w:spacing w:after="160" w:line="276" w:lineRule="auto"/>
        <w:contextualSpacing/>
        <w:rPr>
          <w:rFonts w:cstheme="minorHAnsi"/>
          <w:b/>
          <w:bCs/>
        </w:rPr>
      </w:pPr>
      <w:r w:rsidRPr="00FC5D1D">
        <w:rPr>
          <w:rFonts w:cstheme="minorHAnsi"/>
          <w:b/>
          <w:bCs/>
        </w:rPr>
        <w:t>Executive Director’s Report</w:t>
      </w:r>
    </w:p>
    <w:p w14:paraId="79AE22AC" w14:textId="77777777" w:rsidR="00FC5D1D" w:rsidRPr="00FC5D1D" w:rsidRDefault="00FC5D1D" w:rsidP="00FC5D1D">
      <w:pPr>
        <w:numPr>
          <w:ilvl w:val="0"/>
          <w:numId w:val="7"/>
        </w:numPr>
        <w:spacing w:after="160" w:line="276" w:lineRule="auto"/>
        <w:contextualSpacing/>
        <w:rPr>
          <w:rFonts w:cstheme="minorHAnsi"/>
          <w:b/>
          <w:bCs/>
        </w:rPr>
      </w:pPr>
      <w:r w:rsidRPr="00FC5D1D">
        <w:rPr>
          <w:rFonts w:cstheme="minorHAnsi"/>
        </w:rPr>
        <w:t>Mr. Scanlon informed the Board that American Airlines will begin daily flights to Charlotte, North Carolina on September 9</w:t>
      </w:r>
      <w:r w:rsidRPr="00FC5D1D">
        <w:rPr>
          <w:rFonts w:cstheme="minorHAnsi"/>
          <w:vertAlign w:val="superscript"/>
        </w:rPr>
        <w:t>th</w:t>
      </w:r>
      <w:r w:rsidRPr="00FC5D1D">
        <w:rPr>
          <w:rFonts w:cstheme="minorHAnsi"/>
        </w:rPr>
        <w:t xml:space="preserve">. This is a positive change since, in comparison to Philadelphia, Charlotte allows passengers to connect to more destinations. </w:t>
      </w:r>
    </w:p>
    <w:p w14:paraId="2875185D" w14:textId="77777777" w:rsidR="00FC5D1D" w:rsidRPr="00FC5D1D" w:rsidRDefault="00FC5D1D" w:rsidP="00FC5D1D">
      <w:pPr>
        <w:numPr>
          <w:ilvl w:val="0"/>
          <w:numId w:val="7"/>
        </w:numPr>
        <w:spacing w:after="160" w:line="276" w:lineRule="auto"/>
        <w:contextualSpacing/>
        <w:rPr>
          <w:rFonts w:cstheme="minorHAnsi"/>
          <w:b/>
          <w:bCs/>
        </w:rPr>
      </w:pPr>
      <w:r w:rsidRPr="00FC5D1D">
        <w:rPr>
          <w:rFonts w:cstheme="minorHAnsi"/>
        </w:rPr>
        <w:t xml:space="preserve">Mr. Scanlon reported that load factors have continued to increase over the last few months. With the goal of continuing this positive momentum, despite industry challenges, marketing will be a priority for the airport. </w:t>
      </w:r>
    </w:p>
    <w:p w14:paraId="2F34641B" w14:textId="77777777" w:rsidR="00FC5D1D" w:rsidRPr="00FC5D1D" w:rsidRDefault="00FC5D1D" w:rsidP="00FC5D1D">
      <w:pPr>
        <w:numPr>
          <w:ilvl w:val="1"/>
          <w:numId w:val="7"/>
        </w:numPr>
        <w:spacing w:after="160" w:line="276" w:lineRule="auto"/>
        <w:contextualSpacing/>
        <w:rPr>
          <w:rFonts w:cstheme="minorHAnsi"/>
          <w:b/>
          <w:bCs/>
        </w:rPr>
      </w:pPr>
      <w:r w:rsidRPr="00FC5D1D">
        <w:rPr>
          <w:rFonts w:cstheme="minorHAnsi"/>
        </w:rPr>
        <w:t xml:space="preserve">In working with AvPORT’S new marketing head Andrew King, management intends to roll out targeted digital ads along with a revamped social media strategy that focuses on safety among other benefits that make flying from Tweed a good option. </w:t>
      </w:r>
    </w:p>
    <w:p w14:paraId="07F11BC1" w14:textId="77777777" w:rsidR="00FC5D1D" w:rsidRPr="00FC5D1D" w:rsidRDefault="00FC5D1D" w:rsidP="00FC5D1D">
      <w:pPr>
        <w:spacing w:after="160" w:line="276" w:lineRule="auto"/>
        <w:ind w:left="720"/>
        <w:contextualSpacing/>
        <w:rPr>
          <w:rFonts w:cstheme="minorHAnsi"/>
          <w:b/>
          <w:bCs/>
        </w:rPr>
      </w:pPr>
    </w:p>
    <w:p w14:paraId="47C27A94" w14:textId="77777777" w:rsidR="00FC5D1D" w:rsidRPr="00FC5D1D" w:rsidRDefault="00FC5D1D" w:rsidP="00FC5D1D">
      <w:pPr>
        <w:numPr>
          <w:ilvl w:val="0"/>
          <w:numId w:val="6"/>
        </w:numPr>
        <w:spacing w:after="160" w:line="276" w:lineRule="auto"/>
        <w:contextualSpacing/>
        <w:rPr>
          <w:rFonts w:cstheme="minorHAnsi"/>
          <w:b/>
          <w:bCs/>
        </w:rPr>
      </w:pPr>
      <w:r w:rsidRPr="00FC5D1D">
        <w:rPr>
          <w:rFonts w:cstheme="minorHAnsi"/>
          <w:b/>
          <w:bCs/>
        </w:rPr>
        <w:t>Chairman’s Report</w:t>
      </w:r>
    </w:p>
    <w:p w14:paraId="0AE553D7" w14:textId="77777777" w:rsidR="00FC5D1D" w:rsidRPr="00FC5D1D" w:rsidRDefault="00FC5D1D" w:rsidP="00FC5D1D">
      <w:pPr>
        <w:numPr>
          <w:ilvl w:val="0"/>
          <w:numId w:val="8"/>
        </w:numPr>
        <w:spacing w:after="160" w:line="276" w:lineRule="auto"/>
        <w:contextualSpacing/>
        <w:rPr>
          <w:rFonts w:cstheme="minorHAnsi"/>
        </w:rPr>
      </w:pPr>
      <w:r w:rsidRPr="00FC5D1D">
        <w:rPr>
          <w:rFonts w:cstheme="minorHAnsi"/>
        </w:rPr>
        <w:t xml:space="preserve">Chairman John Picard agreed with Mr. Scanlon’s statement on the importance of marketing, especially with the current economic challenges that face the industry. </w:t>
      </w:r>
    </w:p>
    <w:p w14:paraId="1ACE0AF1" w14:textId="77777777" w:rsidR="00FC5D1D" w:rsidRPr="00FC5D1D" w:rsidRDefault="00FC5D1D" w:rsidP="00FC5D1D">
      <w:pPr>
        <w:spacing w:after="160" w:line="276" w:lineRule="auto"/>
        <w:ind w:left="720"/>
        <w:contextualSpacing/>
        <w:rPr>
          <w:rFonts w:cstheme="minorHAnsi"/>
          <w:b/>
          <w:bCs/>
        </w:rPr>
      </w:pPr>
    </w:p>
    <w:p w14:paraId="664692D4" w14:textId="77777777" w:rsidR="004B6625" w:rsidRDefault="004B6625" w:rsidP="004B6625">
      <w:pPr>
        <w:spacing w:after="160" w:line="276" w:lineRule="auto"/>
        <w:ind w:left="720"/>
        <w:contextualSpacing/>
        <w:rPr>
          <w:rFonts w:cstheme="minorHAnsi"/>
          <w:b/>
          <w:bCs/>
        </w:rPr>
      </w:pPr>
    </w:p>
    <w:p w14:paraId="6D867CFD" w14:textId="34D18E23" w:rsidR="00FC5D1D" w:rsidRPr="00FC5D1D" w:rsidRDefault="00FC5D1D" w:rsidP="00FC5D1D">
      <w:pPr>
        <w:numPr>
          <w:ilvl w:val="0"/>
          <w:numId w:val="6"/>
        </w:numPr>
        <w:spacing w:after="160" w:line="276" w:lineRule="auto"/>
        <w:contextualSpacing/>
        <w:rPr>
          <w:rFonts w:cstheme="minorHAnsi"/>
          <w:b/>
          <w:bCs/>
        </w:rPr>
      </w:pPr>
      <w:r w:rsidRPr="00FC5D1D">
        <w:rPr>
          <w:rFonts w:cstheme="minorHAnsi"/>
          <w:b/>
          <w:bCs/>
        </w:rPr>
        <w:lastRenderedPageBreak/>
        <w:t>Audit and Finance</w:t>
      </w:r>
    </w:p>
    <w:p w14:paraId="5B75F403" w14:textId="54C499DD" w:rsidR="00FC5D1D" w:rsidRPr="00FC5D1D" w:rsidRDefault="00FC5D1D" w:rsidP="00FC5D1D">
      <w:pPr>
        <w:numPr>
          <w:ilvl w:val="0"/>
          <w:numId w:val="8"/>
        </w:numPr>
        <w:spacing w:after="160" w:line="276" w:lineRule="auto"/>
        <w:contextualSpacing/>
        <w:rPr>
          <w:rFonts w:cstheme="minorHAnsi"/>
          <w:b/>
          <w:bCs/>
        </w:rPr>
      </w:pPr>
      <w:r w:rsidRPr="00FC5D1D">
        <w:rPr>
          <w:rFonts w:cstheme="minorHAnsi"/>
        </w:rPr>
        <w:t xml:space="preserve">Mr. Arnold reported that we ended May $196,000 in the black and June $6,500 in the black. For the fiscal year ending June 2020, we ended $6,500 in the black. </w:t>
      </w:r>
    </w:p>
    <w:p w14:paraId="571F0BE7" w14:textId="77777777" w:rsidR="00FC5D1D" w:rsidRPr="00FC5D1D" w:rsidRDefault="00FC5D1D" w:rsidP="00FC5D1D">
      <w:pPr>
        <w:numPr>
          <w:ilvl w:val="0"/>
          <w:numId w:val="8"/>
        </w:numPr>
        <w:spacing w:after="160" w:line="276" w:lineRule="auto"/>
        <w:contextualSpacing/>
        <w:rPr>
          <w:rFonts w:cstheme="minorHAnsi"/>
          <w:b/>
          <w:bCs/>
        </w:rPr>
      </w:pPr>
      <w:r w:rsidRPr="00FC5D1D">
        <w:rPr>
          <w:rFonts w:cstheme="minorHAnsi"/>
        </w:rPr>
        <w:t xml:space="preserve">CARES act funding will continue to be strategically used in order to be financially prepared for what may come in the next fiscal year. </w:t>
      </w:r>
    </w:p>
    <w:p w14:paraId="5D187D93" w14:textId="77777777" w:rsidR="00FC5D1D" w:rsidRPr="00FC5D1D" w:rsidRDefault="00FC5D1D" w:rsidP="00FC5D1D">
      <w:pPr>
        <w:numPr>
          <w:ilvl w:val="0"/>
          <w:numId w:val="8"/>
        </w:numPr>
        <w:spacing w:after="160" w:line="276" w:lineRule="auto"/>
        <w:contextualSpacing/>
        <w:rPr>
          <w:rFonts w:cstheme="minorHAnsi"/>
          <w:b/>
          <w:bCs/>
        </w:rPr>
      </w:pPr>
      <w:r w:rsidRPr="00FC5D1D">
        <w:rPr>
          <w:rFonts w:cstheme="minorHAnsi"/>
        </w:rPr>
        <w:t xml:space="preserve">Overall, fuel flowage is increasing, which can be attributed to increased general aviation fuel flowage. While air carrier fuel flowage is down, an increase is possible with the longer flight to Charlotte. </w:t>
      </w:r>
    </w:p>
    <w:p w14:paraId="0F965662" w14:textId="77777777" w:rsidR="00FC5D1D" w:rsidRPr="00FC5D1D" w:rsidRDefault="00FC5D1D" w:rsidP="00FC5D1D">
      <w:pPr>
        <w:spacing w:after="160" w:line="276" w:lineRule="auto"/>
        <w:ind w:left="720"/>
        <w:contextualSpacing/>
        <w:rPr>
          <w:rFonts w:cstheme="minorHAnsi"/>
          <w:b/>
          <w:bCs/>
        </w:rPr>
      </w:pPr>
    </w:p>
    <w:p w14:paraId="157CA93F" w14:textId="77777777" w:rsidR="00FC5D1D" w:rsidRPr="00FC5D1D" w:rsidRDefault="00FC5D1D" w:rsidP="00FC5D1D">
      <w:pPr>
        <w:numPr>
          <w:ilvl w:val="0"/>
          <w:numId w:val="6"/>
        </w:numPr>
        <w:spacing w:after="160" w:line="276" w:lineRule="auto"/>
        <w:contextualSpacing/>
        <w:rPr>
          <w:rFonts w:cstheme="minorHAnsi"/>
          <w:b/>
          <w:bCs/>
        </w:rPr>
      </w:pPr>
      <w:r w:rsidRPr="00FC5D1D">
        <w:rPr>
          <w:rFonts w:cstheme="minorHAnsi"/>
          <w:b/>
          <w:bCs/>
        </w:rPr>
        <w:t>Report and Action Items</w:t>
      </w:r>
    </w:p>
    <w:p w14:paraId="6A759FD7" w14:textId="77777777" w:rsidR="00FC5D1D" w:rsidRPr="00FC5D1D" w:rsidRDefault="00FC5D1D" w:rsidP="00FC5D1D">
      <w:pPr>
        <w:spacing w:after="160" w:line="276" w:lineRule="auto"/>
        <w:ind w:left="720"/>
        <w:rPr>
          <w:rFonts w:cstheme="minorHAnsi"/>
        </w:rPr>
      </w:pPr>
      <w:r w:rsidRPr="00FC5D1D">
        <w:rPr>
          <w:rFonts w:cstheme="minorHAnsi"/>
        </w:rPr>
        <w:t xml:space="preserve">Resolution 508: Approval of Agreement with J.A. Larue, Inc for The Purchase of a Rotary Snow Plow. Motion was called and unanimously approved. </w:t>
      </w:r>
    </w:p>
    <w:p w14:paraId="3D81DFA9" w14:textId="77777777" w:rsidR="00FC5D1D" w:rsidRPr="00FC5D1D" w:rsidRDefault="00FC5D1D" w:rsidP="00FC5D1D">
      <w:pPr>
        <w:spacing w:after="160" w:line="276" w:lineRule="auto"/>
        <w:ind w:left="720"/>
        <w:rPr>
          <w:rFonts w:cstheme="minorHAnsi"/>
        </w:rPr>
      </w:pPr>
      <w:r w:rsidRPr="00FC5D1D">
        <w:rPr>
          <w:rFonts w:cstheme="minorHAnsi"/>
        </w:rPr>
        <w:t xml:space="preserve">Resolution 509: Approval of Agreement with Safety Marking for Airfield Painting. Motion was called and unanimously approved. </w:t>
      </w:r>
    </w:p>
    <w:p w14:paraId="3A6E2718" w14:textId="77777777" w:rsidR="00FC5D1D" w:rsidRPr="00FC5D1D" w:rsidRDefault="00FC5D1D" w:rsidP="00FC5D1D">
      <w:pPr>
        <w:spacing w:after="160" w:line="276" w:lineRule="auto"/>
        <w:ind w:left="720"/>
        <w:rPr>
          <w:rFonts w:cstheme="minorHAnsi"/>
          <w:b/>
          <w:bCs/>
        </w:rPr>
      </w:pPr>
      <w:r w:rsidRPr="00FC5D1D">
        <w:rPr>
          <w:rFonts w:cstheme="minorHAnsi"/>
          <w:b/>
          <w:bCs/>
        </w:rPr>
        <w:t>Airport Manager’s Report</w:t>
      </w:r>
    </w:p>
    <w:p w14:paraId="2EDE8F3F" w14:textId="66E28EBE" w:rsidR="00FC5D1D" w:rsidRPr="00FC5D1D" w:rsidRDefault="00FC5D1D" w:rsidP="00FC5D1D">
      <w:pPr>
        <w:numPr>
          <w:ilvl w:val="0"/>
          <w:numId w:val="8"/>
        </w:numPr>
        <w:spacing w:after="160" w:line="276" w:lineRule="auto"/>
        <w:contextualSpacing/>
        <w:rPr>
          <w:rFonts w:cstheme="minorHAnsi"/>
        </w:rPr>
      </w:pPr>
      <w:r w:rsidRPr="00FC5D1D">
        <w:rPr>
          <w:rFonts w:cstheme="minorHAnsi"/>
        </w:rPr>
        <w:t>Mr. Ni</w:t>
      </w:r>
      <w:r w:rsidR="004B6625">
        <w:rPr>
          <w:rFonts w:cstheme="minorHAnsi"/>
        </w:rPr>
        <w:t>e</w:t>
      </w:r>
      <w:r w:rsidRPr="00FC5D1D">
        <w:rPr>
          <w:rFonts w:cstheme="minorHAnsi"/>
        </w:rPr>
        <w:t xml:space="preserve">lson explained the airport’s focus on maximizing operational safety while improving passenger confidence. </w:t>
      </w:r>
    </w:p>
    <w:p w14:paraId="2B2A4153" w14:textId="77777777" w:rsidR="00FC5D1D" w:rsidRPr="00FC5D1D" w:rsidRDefault="00FC5D1D" w:rsidP="00FC5D1D">
      <w:pPr>
        <w:numPr>
          <w:ilvl w:val="1"/>
          <w:numId w:val="8"/>
        </w:numPr>
        <w:spacing w:after="160" w:line="276" w:lineRule="auto"/>
        <w:contextualSpacing/>
        <w:rPr>
          <w:rFonts w:cstheme="minorHAnsi"/>
        </w:rPr>
      </w:pPr>
      <w:r w:rsidRPr="00FC5D1D">
        <w:rPr>
          <w:rFonts w:cstheme="minorHAnsi"/>
        </w:rPr>
        <w:t xml:space="preserve">The airport is seeking out and implementing best practices. The airport is also looking into national accreditations. </w:t>
      </w:r>
    </w:p>
    <w:p w14:paraId="0F18D40A" w14:textId="77777777" w:rsidR="00FC5D1D" w:rsidRPr="00FC5D1D" w:rsidRDefault="00FC5D1D" w:rsidP="00FC5D1D">
      <w:pPr>
        <w:spacing w:after="160" w:line="276" w:lineRule="auto"/>
        <w:ind w:left="720"/>
        <w:contextualSpacing/>
        <w:rPr>
          <w:rFonts w:cstheme="minorHAnsi"/>
          <w:b/>
          <w:bCs/>
        </w:rPr>
      </w:pPr>
    </w:p>
    <w:p w14:paraId="468B30AA" w14:textId="77777777" w:rsidR="00FC5D1D" w:rsidRPr="00FC5D1D" w:rsidRDefault="00FC5D1D" w:rsidP="00FC5D1D">
      <w:pPr>
        <w:numPr>
          <w:ilvl w:val="0"/>
          <w:numId w:val="6"/>
        </w:numPr>
        <w:spacing w:after="160" w:line="276" w:lineRule="auto"/>
        <w:contextualSpacing/>
        <w:rPr>
          <w:rFonts w:cstheme="minorHAnsi"/>
          <w:b/>
          <w:bCs/>
        </w:rPr>
      </w:pPr>
      <w:r w:rsidRPr="00FC5D1D">
        <w:rPr>
          <w:rFonts w:cstheme="minorHAnsi"/>
          <w:b/>
          <w:bCs/>
        </w:rPr>
        <w:t>Other Business:</w:t>
      </w:r>
    </w:p>
    <w:p w14:paraId="64D6C9F7" w14:textId="77777777" w:rsidR="00FC5D1D" w:rsidRPr="00FC5D1D" w:rsidRDefault="00FC5D1D" w:rsidP="00FC5D1D">
      <w:pPr>
        <w:numPr>
          <w:ilvl w:val="0"/>
          <w:numId w:val="8"/>
        </w:numPr>
        <w:spacing w:after="160" w:line="276" w:lineRule="auto"/>
        <w:contextualSpacing/>
        <w:rPr>
          <w:rFonts w:cstheme="minorHAnsi"/>
          <w:b/>
          <w:bCs/>
        </w:rPr>
      </w:pPr>
      <w:r w:rsidRPr="00FC5D1D">
        <w:rPr>
          <w:rFonts w:cstheme="minorHAnsi"/>
        </w:rPr>
        <w:t xml:space="preserve">Mr. Jorge Roberts provided an update on the aviation industry. </w:t>
      </w:r>
    </w:p>
    <w:p w14:paraId="1F0EEB43" w14:textId="77777777" w:rsidR="00FC5D1D" w:rsidRPr="00FC5D1D" w:rsidRDefault="00FC5D1D" w:rsidP="00FC5D1D">
      <w:pPr>
        <w:numPr>
          <w:ilvl w:val="1"/>
          <w:numId w:val="8"/>
        </w:numPr>
        <w:spacing w:after="160" w:line="276" w:lineRule="auto"/>
        <w:contextualSpacing/>
        <w:rPr>
          <w:rFonts w:cstheme="minorHAnsi"/>
          <w:b/>
          <w:bCs/>
        </w:rPr>
      </w:pPr>
      <w:r w:rsidRPr="00FC5D1D">
        <w:rPr>
          <w:rFonts w:cstheme="minorHAnsi"/>
        </w:rPr>
        <w:t xml:space="preserve">Traffic in the majority of large aviation areas is 60% below 2019 levels. </w:t>
      </w:r>
    </w:p>
    <w:p w14:paraId="1A643DB6" w14:textId="77777777" w:rsidR="00FC5D1D" w:rsidRPr="00FC5D1D" w:rsidRDefault="00FC5D1D" w:rsidP="00FC5D1D">
      <w:pPr>
        <w:numPr>
          <w:ilvl w:val="1"/>
          <w:numId w:val="8"/>
        </w:numPr>
        <w:spacing w:after="160" w:line="276" w:lineRule="auto"/>
        <w:contextualSpacing/>
        <w:rPr>
          <w:rFonts w:cstheme="minorHAnsi"/>
          <w:b/>
          <w:bCs/>
        </w:rPr>
      </w:pPr>
      <w:r w:rsidRPr="00FC5D1D">
        <w:rPr>
          <w:rFonts w:cstheme="minorHAnsi"/>
        </w:rPr>
        <w:t xml:space="preserve">While a rebound was expected following lockdowns, carrier capacity cuts have limited the recovery. </w:t>
      </w:r>
    </w:p>
    <w:p w14:paraId="12A036D4" w14:textId="77777777" w:rsidR="00FC5D1D" w:rsidRPr="00FC5D1D" w:rsidRDefault="00FC5D1D" w:rsidP="00FC5D1D">
      <w:pPr>
        <w:numPr>
          <w:ilvl w:val="1"/>
          <w:numId w:val="8"/>
        </w:numPr>
        <w:spacing w:after="160" w:line="276" w:lineRule="auto"/>
        <w:contextualSpacing/>
        <w:rPr>
          <w:rFonts w:cstheme="minorHAnsi"/>
          <w:b/>
          <w:bCs/>
        </w:rPr>
      </w:pPr>
      <w:r w:rsidRPr="00FC5D1D">
        <w:rPr>
          <w:rFonts w:cstheme="minorHAnsi"/>
        </w:rPr>
        <w:t xml:space="preserve">American Airlines, which entered the pandemic in poor financial health, has continued to improve its liquidity through voluntary retirements and capacity cuts. </w:t>
      </w:r>
    </w:p>
    <w:p w14:paraId="27640FF9" w14:textId="77777777" w:rsidR="00FC5D1D" w:rsidRPr="00FC5D1D" w:rsidRDefault="00FC5D1D" w:rsidP="00FC5D1D">
      <w:pPr>
        <w:numPr>
          <w:ilvl w:val="1"/>
          <w:numId w:val="8"/>
        </w:numPr>
        <w:spacing w:after="160" w:line="276" w:lineRule="auto"/>
        <w:contextualSpacing/>
        <w:rPr>
          <w:rFonts w:cstheme="minorHAnsi"/>
          <w:b/>
          <w:bCs/>
        </w:rPr>
      </w:pPr>
      <w:r w:rsidRPr="00FC5D1D">
        <w:rPr>
          <w:rFonts w:cstheme="minorHAnsi"/>
        </w:rPr>
        <w:t>Compared to 2019 levels, analysts expect traffic to be down 50% this year, 30% in 2021, and 10% in 2022. 2019 levels are not expected again until 2022 or 2023.</w:t>
      </w:r>
    </w:p>
    <w:p w14:paraId="44C59CB2" w14:textId="77777777" w:rsidR="00FC5D1D" w:rsidRPr="00FC5D1D" w:rsidRDefault="00FC5D1D" w:rsidP="00FC5D1D">
      <w:pPr>
        <w:numPr>
          <w:ilvl w:val="0"/>
          <w:numId w:val="8"/>
        </w:numPr>
        <w:spacing w:after="160" w:line="276" w:lineRule="auto"/>
        <w:contextualSpacing/>
        <w:rPr>
          <w:rFonts w:cstheme="minorHAnsi"/>
          <w:b/>
          <w:bCs/>
        </w:rPr>
      </w:pPr>
      <w:r w:rsidRPr="00FC5D1D">
        <w:rPr>
          <w:rFonts w:cstheme="minorHAnsi"/>
        </w:rPr>
        <w:t xml:space="preserve">A question was raised as to when the master plan meetings would be rescheduled for. </w:t>
      </w:r>
    </w:p>
    <w:p w14:paraId="6C193F50" w14:textId="77777777" w:rsidR="00FC5D1D" w:rsidRPr="00FC5D1D" w:rsidRDefault="00FC5D1D" w:rsidP="00FC5D1D">
      <w:pPr>
        <w:numPr>
          <w:ilvl w:val="1"/>
          <w:numId w:val="8"/>
        </w:numPr>
        <w:spacing w:after="160" w:line="276" w:lineRule="auto"/>
        <w:contextualSpacing/>
        <w:rPr>
          <w:rFonts w:cstheme="minorHAnsi"/>
          <w:b/>
          <w:bCs/>
        </w:rPr>
      </w:pPr>
      <w:r w:rsidRPr="00FC5D1D">
        <w:rPr>
          <w:rFonts w:cstheme="minorHAnsi"/>
        </w:rPr>
        <w:t xml:space="preserve">Mr. Scanlon explained how full community meetings are desired, but not currently possible as state restrictions limit gatherings to 100 people. Thus, the meeting dates and format will be re-evaluated after Labor Day. </w:t>
      </w:r>
    </w:p>
    <w:p w14:paraId="1F9EDA6C" w14:textId="77777777" w:rsidR="00FC5D1D" w:rsidRPr="00FC5D1D" w:rsidRDefault="00FC5D1D" w:rsidP="00FC5D1D">
      <w:pPr>
        <w:spacing w:after="160" w:line="276" w:lineRule="auto"/>
        <w:ind w:left="720"/>
        <w:contextualSpacing/>
        <w:rPr>
          <w:rFonts w:cstheme="minorHAnsi"/>
          <w:b/>
          <w:bCs/>
        </w:rPr>
      </w:pPr>
    </w:p>
    <w:p w14:paraId="2C2E2C8A" w14:textId="77777777" w:rsidR="00FC5D1D" w:rsidRPr="00FC5D1D" w:rsidRDefault="00FC5D1D" w:rsidP="00FC5D1D">
      <w:pPr>
        <w:numPr>
          <w:ilvl w:val="0"/>
          <w:numId w:val="6"/>
        </w:numPr>
        <w:spacing w:after="160" w:line="276" w:lineRule="auto"/>
        <w:contextualSpacing/>
        <w:rPr>
          <w:rFonts w:cstheme="minorHAnsi"/>
          <w:b/>
          <w:bCs/>
        </w:rPr>
      </w:pPr>
      <w:r w:rsidRPr="00FC5D1D">
        <w:rPr>
          <w:rFonts w:cstheme="minorHAnsi"/>
          <w:b/>
          <w:bCs/>
        </w:rPr>
        <w:t>Public Comment:</w:t>
      </w:r>
    </w:p>
    <w:p w14:paraId="026F72AB" w14:textId="77777777" w:rsidR="00FC5D1D" w:rsidRPr="00FC5D1D" w:rsidRDefault="00FC5D1D" w:rsidP="00FC5D1D">
      <w:pPr>
        <w:spacing w:after="160" w:line="276" w:lineRule="auto"/>
        <w:ind w:left="720"/>
        <w:contextualSpacing/>
        <w:rPr>
          <w:rFonts w:cstheme="minorHAnsi"/>
        </w:rPr>
      </w:pPr>
      <w:r w:rsidRPr="00FC5D1D">
        <w:rPr>
          <w:rFonts w:cstheme="minorHAnsi"/>
        </w:rPr>
        <w:t>No public comments.</w:t>
      </w:r>
    </w:p>
    <w:p w14:paraId="088EB702" w14:textId="77777777" w:rsidR="00FC5D1D" w:rsidRPr="00FC5D1D" w:rsidRDefault="00FC5D1D" w:rsidP="00FC5D1D">
      <w:pPr>
        <w:spacing w:after="160" w:line="276" w:lineRule="auto"/>
        <w:ind w:left="720"/>
        <w:contextualSpacing/>
        <w:rPr>
          <w:rFonts w:cstheme="minorHAnsi"/>
        </w:rPr>
      </w:pPr>
    </w:p>
    <w:p w14:paraId="447B51A6" w14:textId="7AE22C4C" w:rsidR="00093CD5" w:rsidRPr="00FC5D1D" w:rsidRDefault="00FC5D1D" w:rsidP="00FC5D1D">
      <w:pPr>
        <w:spacing w:after="160" w:line="276" w:lineRule="auto"/>
        <w:ind w:left="720"/>
        <w:contextualSpacing/>
        <w:rPr>
          <w:rFonts w:cstheme="minorHAnsi"/>
        </w:rPr>
      </w:pPr>
      <w:r w:rsidRPr="00FC5D1D">
        <w:rPr>
          <w:rFonts w:cstheme="minorHAnsi"/>
        </w:rPr>
        <w:t xml:space="preserve">Meeting adjourned at 16:30L by Mr. Picard. </w:t>
      </w:r>
    </w:p>
    <w:p w14:paraId="59B1807B" w14:textId="03DE0071" w:rsidR="00511ECA" w:rsidRPr="00016F8B" w:rsidRDefault="00511ECA" w:rsidP="00016F8B">
      <w:pPr>
        <w:rPr>
          <w:rFonts w:ascii="Calibri" w:hAnsi="Calibri" w:cs="Calibri"/>
        </w:rPr>
      </w:pPr>
      <w:r>
        <w:rPr>
          <w:rFonts w:ascii="Calibri" w:hAnsi="Calibri" w:cs="Calibri"/>
        </w:rPr>
        <w:t>______________________________________________________________________________</w:t>
      </w:r>
    </w:p>
    <w:p w14:paraId="3552B571" w14:textId="77777777" w:rsidR="00511ECA" w:rsidRDefault="00511ECA" w:rsidP="00093CD5">
      <w:pPr>
        <w:pStyle w:val="ListParagraph"/>
        <w:rPr>
          <w:rFonts w:ascii="Calibri" w:hAnsi="Calibri" w:cs="Calibri"/>
        </w:rPr>
      </w:pPr>
    </w:p>
    <w:p w14:paraId="49F825DF" w14:textId="655D23B1" w:rsidR="00093CD5" w:rsidRPr="00976498" w:rsidRDefault="00093CD5" w:rsidP="00093CD5">
      <w:pPr>
        <w:pStyle w:val="ListParagraph"/>
        <w:rPr>
          <w:rFonts w:ascii="Calibri" w:hAnsi="Calibri" w:cs="Calibri"/>
        </w:rPr>
      </w:pPr>
      <w:r w:rsidRPr="00976498">
        <w:rPr>
          <w:rFonts w:ascii="Calibri" w:hAnsi="Calibri" w:cs="Calibri"/>
        </w:rPr>
        <w:t>Respectfully submitted</w:t>
      </w:r>
      <w:r w:rsidR="00511ECA">
        <w:rPr>
          <w:rFonts w:ascii="Calibri" w:hAnsi="Calibri" w:cs="Calibri"/>
        </w:rPr>
        <w:t xml:space="preserve"> -</w:t>
      </w:r>
      <w:r w:rsidRPr="00976498">
        <w:rPr>
          <w:rFonts w:ascii="Calibri" w:hAnsi="Calibri" w:cs="Calibri"/>
        </w:rPr>
        <w:t xml:space="preserve"> </w:t>
      </w:r>
    </w:p>
    <w:p w14:paraId="4FD1AA50" w14:textId="77777777" w:rsidR="00093CD5" w:rsidRPr="00976498" w:rsidRDefault="00093CD5" w:rsidP="00093CD5">
      <w:pPr>
        <w:pStyle w:val="ListParagraph"/>
        <w:rPr>
          <w:rFonts w:ascii="Calibri" w:hAnsi="Calibri" w:cs="Calibri"/>
        </w:rPr>
      </w:pPr>
    </w:p>
    <w:p w14:paraId="2ABAE7FA" w14:textId="106D8288" w:rsidR="00003DB0" w:rsidRPr="008E72AF" w:rsidRDefault="005E19E6" w:rsidP="008E72AF">
      <w:pPr>
        <w:pStyle w:val="ListParagraph"/>
        <w:rPr>
          <w:rFonts w:ascii="Calibri" w:hAnsi="Calibri" w:cs="Calibri"/>
          <w:b/>
          <w:bCs/>
        </w:rPr>
      </w:pPr>
      <w:r w:rsidRPr="00511ECA">
        <w:rPr>
          <w:rFonts w:ascii="Calibri" w:hAnsi="Calibri" w:cs="Calibri"/>
          <w:b/>
          <w:bCs/>
        </w:rPr>
        <w:t>Felipe Suriel</w:t>
      </w:r>
      <w:r w:rsidR="00093CD5" w:rsidRPr="00511ECA">
        <w:rPr>
          <w:rFonts w:ascii="Calibri" w:hAnsi="Calibri" w:cs="Calibri"/>
          <w:b/>
          <w:bCs/>
        </w:rPr>
        <w:t xml:space="preserve">, </w:t>
      </w:r>
      <w:r w:rsidRPr="00511ECA">
        <w:rPr>
          <w:rFonts w:ascii="Calibri" w:hAnsi="Calibri" w:cs="Calibri"/>
          <w:b/>
          <w:bCs/>
        </w:rPr>
        <w:t xml:space="preserve">Assistant </w:t>
      </w:r>
      <w:r w:rsidR="00093CD5" w:rsidRPr="00511ECA">
        <w:rPr>
          <w:rFonts w:ascii="Calibri" w:hAnsi="Calibri" w:cs="Calibri"/>
          <w:b/>
          <w:bCs/>
        </w:rPr>
        <w:t>Airport Manager</w:t>
      </w:r>
    </w:p>
    <w:sectPr w:rsidR="00003DB0" w:rsidRPr="008E72AF" w:rsidSect="001462D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1018F" w14:textId="77777777" w:rsidR="00B30547" w:rsidRDefault="00B30547" w:rsidP="00597C74">
      <w:r>
        <w:separator/>
      </w:r>
    </w:p>
  </w:endnote>
  <w:endnote w:type="continuationSeparator" w:id="0">
    <w:p w14:paraId="0A9F7F8C" w14:textId="77777777" w:rsidR="00B30547" w:rsidRDefault="00B30547" w:rsidP="00597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49E90" w14:textId="77777777" w:rsidR="00B30547" w:rsidRDefault="00B30547" w:rsidP="00597C74">
      <w:r>
        <w:separator/>
      </w:r>
    </w:p>
  </w:footnote>
  <w:footnote w:type="continuationSeparator" w:id="0">
    <w:p w14:paraId="482D4F68" w14:textId="77777777" w:rsidR="00B30547" w:rsidRDefault="00B30547" w:rsidP="00597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14737" w14:textId="39FB0535" w:rsidR="00597C74" w:rsidRDefault="00806BF7" w:rsidP="00806BF7">
    <w:pPr>
      <w:pStyle w:val="Header"/>
      <w:jc w:val="center"/>
    </w:pPr>
    <w:r w:rsidRPr="00B22595">
      <w:rPr>
        <w:rFonts w:ascii="Calibri" w:eastAsia="Times New Roman" w:hAnsi="Calibri" w:cs="Calibri"/>
        <w:b/>
        <w:noProof/>
      </w:rPr>
      <w:drawing>
        <wp:inline distT="0" distB="0" distL="0" distR="0" wp14:anchorId="6E038743" wp14:editId="1868FA59">
          <wp:extent cx="2148840" cy="902208"/>
          <wp:effectExtent l="0" t="0" r="0" b="0"/>
          <wp:docPr id="158" name="Picture 158"/>
          <wp:cNvGraphicFramePr/>
          <a:graphic xmlns:a="http://schemas.openxmlformats.org/drawingml/2006/main">
            <a:graphicData uri="http://schemas.openxmlformats.org/drawingml/2006/picture">
              <pic:pic xmlns:pic="http://schemas.openxmlformats.org/drawingml/2006/picture">
                <pic:nvPicPr>
                  <pic:cNvPr id="158" name="Picture 158"/>
                  <pic:cNvPicPr/>
                </pic:nvPicPr>
                <pic:blipFill>
                  <a:blip r:embed="rId1"/>
                  <a:stretch>
                    <a:fillRect/>
                  </a:stretch>
                </pic:blipFill>
                <pic:spPr>
                  <a:xfrm>
                    <a:off x="0" y="0"/>
                    <a:ext cx="2148840" cy="9022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F0C14"/>
    <w:multiLevelType w:val="hybridMultilevel"/>
    <w:tmpl w:val="2EBEB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B36DD4"/>
    <w:multiLevelType w:val="hybridMultilevel"/>
    <w:tmpl w:val="86C4A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145BF9"/>
    <w:multiLevelType w:val="hybridMultilevel"/>
    <w:tmpl w:val="5B788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36C12"/>
    <w:multiLevelType w:val="hybridMultilevel"/>
    <w:tmpl w:val="70283A7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 w15:restartNumberingAfterBreak="0">
    <w:nsid w:val="36B046CE"/>
    <w:multiLevelType w:val="hybridMultilevel"/>
    <w:tmpl w:val="65421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462D76"/>
    <w:multiLevelType w:val="hybridMultilevel"/>
    <w:tmpl w:val="763E9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8E18C3"/>
    <w:multiLevelType w:val="hybridMultilevel"/>
    <w:tmpl w:val="59D82FF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69583004"/>
    <w:multiLevelType w:val="hybridMultilevel"/>
    <w:tmpl w:val="1D466B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6"/>
  </w:num>
  <w:num w:numId="5">
    <w:abstractNumId w:val="3"/>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139"/>
    <w:rsid w:val="00003DB0"/>
    <w:rsid w:val="0000575B"/>
    <w:rsid w:val="00016F8B"/>
    <w:rsid w:val="0002442B"/>
    <w:rsid w:val="00031EA4"/>
    <w:rsid w:val="00034134"/>
    <w:rsid w:val="00052347"/>
    <w:rsid w:val="00084596"/>
    <w:rsid w:val="00090A92"/>
    <w:rsid w:val="00093CD5"/>
    <w:rsid w:val="000A020F"/>
    <w:rsid w:val="000A4092"/>
    <w:rsid w:val="000A40F9"/>
    <w:rsid w:val="000B052A"/>
    <w:rsid w:val="000B313A"/>
    <w:rsid w:val="000C62B3"/>
    <w:rsid w:val="000D3DA2"/>
    <w:rsid w:val="000D61DB"/>
    <w:rsid w:val="000F10BE"/>
    <w:rsid w:val="0011129D"/>
    <w:rsid w:val="001215AC"/>
    <w:rsid w:val="001451EA"/>
    <w:rsid w:val="001462D8"/>
    <w:rsid w:val="00152268"/>
    <w:rsid w:val="00166D06"/>
    <w:rsid w:val="00175CEA"/>
    <w:rsid w:val="0018037B"/>
    <w:rsid w:val="001809E4"/>
    <w:rsid w:val="001B24E0"/>
    <w:rsid w:val="001D1738"/>
    <w:rsid w:val="001D5347"/>
    <w:rsid w:val="0020220B"/>
    <w:rsid w:val="002130D4"/>
    <w:rsid w:val="00224139"/>
    <w:rsid w:val="002268E1"/>
    <w:rsid w:val="00232A63"/>
    <w:rsid w:val="002545B7"/>
    <w:rsid w:val="00257BA0"/>
    <w:rsid w:val="00267436"/>
    <w:rsid w:val="00277996"/>
    <w:rsid w:val="00281319"/>
    <w:rsid w:val="002A17B2"/>
    <w:rsid w:val="002C2B44"/>
    <w:rsid w:val="002C2F2E"/>
    <w:rsid w:val="002E6D71"/>
    <w:rsid w:val="002F29E2"/>
    <w:rsid w:val="00302F4F"/>
    <w:rsid w:val="00321679"/>
    <w:rsid w:val="00327FCB"/>
    <w:rsid w:val="00330276"/>
    <w:rsid w:val="00333EA1"/>
    <w:rsid w:val="00341ED5"/>
    <w:rsid w:val="00343C0C"/>
    <w:rsid w:val="003517EF"/>
    <w:rsid w:val="003556A6"/>
    <w:rsid w:val="003574CC"/>
    <w:rsid w:val="00383B10"/>
    <w:rsid w:val="0038594A"/>
    <w:rsid w:val="003934A7"/>
    <w:rsid w:val="003C0535"/>
    <w:rsid w:val="003D428B"/>
    <w:rsid w:val="003E3A72"/>
    <w:rsid w:val="00403CAA"/>
    <w:rsid w:val="004467A5"/>
    <w:rsid w:val="00486A43"/>
    <w:rsid w:val="00490845"/>
    <w:rsid w:val="004A5ECB"/>
    <w:rsid w:val="004B4637"/>
    <w:rsid w:val="004B6625"/>
    <w:rsid w:val="004C30B6"/>
    <w:rsid w:val="004E11C1"/>
    <w:rsid w:val="004F28A9"/>
    <w:rsid w:val="00511ECA"/>
    <w:rsid w:val="0052717A"/>
    <w:rsid w:val="00532331"/>
    <w:rsid w:val="0053786C"/>
    <w:rsid w:val="00563205"/>
    <w:rsid w:val="005640D9"/>
    <w:rsid w:val="00584552"/>
    <w:rsid w:val="00593763"/>
    <w:rsid w:val="00597C74"/>
    <w:rsid w:val="005E19E6"/>
    <w:rsid w:val="006216A9"/>
    <w:rsid w:val="00641870"/>
    <w:rsid w:val="006575FB"/>
    <w:rsid w:val="0066745B"/>
    <w:rsid w:val="006767CA"/>
    <w:rsid w:val="00681B63"/>
    <w:rsid w:val="00697CE4"/>
    <w:rsid w:val="006E6890"/>
    <w:rsid w:val="007065A5"/>
    <w:rsid w:val="007109B1"/>
    <w:rsid w:val="00713C71"/>
    <w:rsid w:val="0071492B"/>
    <w:rsid w:val="00763743"/>
    <w:rsid w:val="00766D67"/>
    <w:rsid w:val="007936DA"/>
    <w:rsid w:val="007A0C07"/>
    <w:rsid w:val="007B5496"/>
    <w:rsid w:val="007C35CF"/>
    <w:rsid w:val="007D4451"/>
    <w:rsid w:val="00800187"/>
    <w:rsid w:val="00806BF7"/>
    <w:rsid w:val="008A40E4"/>
    <w:rsid w:val="008B0E58"/>
    <w:rsid w:val="008D5DE9"/>
    <w:rsid w:val="008E262E"/>
    <w:rsid w:val="008E72AF"/>
    <w:rsid w:val="008E7DEB"/>
    <w:rsid w:val="00911798"/>
    <w:rsid w:val="009128C6"/>
    <w:rsid w:val="00912B21"/>
    <w:rsid w:val="00914354"/>
    <w:rsid w:val="00917254"/>
    <w:rsid w:val="00920DE2"/>
    <w:rsid w:val="00922715"/>
    <w:rsid w:val="009236B2"/>
    <w:rsid w:val="00947380"/>
    <w:rsid w:val="00976498"/>
    <w:rsid w:val="00977C80"/>
    <w:rsid w:val="00995ADC"/>
    <w:rsid w:val="009A2FDC"/>
    <w:rsid w:val="009B2F67"/>
    <w:rsid w:val="009C1503"/>
    <w:rsid w:val="009C4452"/>
    <w:rsid w:val="009D4550"/>
    <w:rsid w:val="009E29FB"/>
    <w:rsid w:val="009F1302"/>
    <w:rsid w:val="009F7E1A"/>
    <w:rsid w:val="00A03B11"/>
    <w:rsid w:val="00A03DB1"/>
    <w:rsid w:val="00A15E0E"/>
    <w:rsid w:val="00A20F68"/>
    <w:rsid w:val="00A21105"/>
    <w:rsid w:val="00A24F99"/>
    <w:rsid w:val="00A5304B"/>
    <w:rsid w:val="00A53A6E"/>
    <w:rsid w:val="00A62280"/>
    <w:rsid w:val="00A737DB"/>
    <w:rsid w:val="00A95368"/>
    <w:rsid w:val="00A96E82"/>
    <w:rsid w:val="00A97D16"/>
    <w:rsid w:val="00AA6313"/>
    <w:rsid w:val="00AA63C7"/>
    <w:rsid w:val="00AB09F8"/>
    <w:rsid w:val="00AB66F6"/>
    <w:rsid w:val="00AC41CB"/>
    <w:rsid w:val="00AC78A4"/>
    <w:rsid w:val="00AE5C80"/>
    <w:rsid w:val="00AF3C32"/>
    <w:rsid w:val="00AF4BB4"/>
    <w:rsid w:val="00B0690D"/>
    <w:rsid w:val="00B22130"/>
    <w:rsid w:val="00B22595"/>
    <w:rsid w:val="00B23B91"/>
    <w:rsid w:val="00B30547"/>
    <w:rsid w:val="00B3735A"/>
    <w:rsid w:val="00B473FA"/>
    <w:rsid w:val="00B53040"/>
    <w:rsid w:val="00B60211"/>
    <w:rsid w:val="00B943E3"/>
    <w:rsid w:val="00BA11A6"/>
    <w:rsid w:val="00BA5AE9"/>
    <w:rsid w:val="00BA622E"/>
    <w:rsid w:val="00BB4F42"/>
    <w:rsid w:val="00BB5F0F"/>
    <w:rsid w:val="00BC6D04"/>
    <w:rsid w:val="00BD17F6"/>
    <w:rsid w:val="00BD2688"/>
    <w:rsid w:val="00BD351D"/>
    <w:rsid w:val="00BE05A5"/>
    <w:rsid w:val="00BF4F74"/>
    <w:rsid w:val="00C024B3"/>
    <w:rsid w:val="00C15A3E"/>
    <w:rsid w:val="00C37191"/>
    <w:rsid w:val="00C40CBB"/>
    <w:rsid w:val="00C82EF0"/>
    <w:rsid w:val="00C83195"/>
    <w:rsid w:val="00C9211D"/>
    <w:rsid w:val="00CA5542"/>
    <w:rsid w:val="00CB5ACD"/>
    <w:rsid w:val="00CC26AF"/>
    <w:rsid w:val="00CC5B78"/>
    <w:rsid w:val="00CE4B05"/>
    <w:rsid w:val="00CF58C9"/>
    <w:rsid w:val="00D20382"/>
    <w:rsid w:val="00D24611"/>
    <w:rsid w:val="00D3153E"/>
    <w:rsid w:val="00D42D97"/>
    <w:rsid w:val="00D60D42"/>
    <w:rsid w:val="00D756D9"/>
    <w:rsid w:val="00D83FDF"/>
    <w:rsid w:val="00D93DC1"/>
    <w:rsid w:val="00DE0782"/>
    <w:rsid w:val="00DF2B42"/>
    <w:rsid w:val="00DF3BFB"/>
    <w:rsid w:val="00DF79C3"/>
    <w:rsid w:val="00E2364A"/>
    <w:rsid w:val="00E43B2E"/>
    <w:rsid w:val="00E45021"/>
    <w:rsid w:val="00E72882"/>
    <w:rsid w:val="00EA38AF"/>
    <w:rsid w:val="00EB155E"/>
    <w:rsid w:val="00EB5158"/>
    <w:rsid w:val="00EC0A1A"/>
    <w:rsid w:val="00ED5C1B"/>
    <w:rsid w:val="00EF6019"/>
    <w:rsid w:val="00F440F7"/>
    <w:rsid w:val="00F627AC"/>
    <w:rsid w:val="00F95497"/>
    <w:rsid w:val="00FC5D1D"/>
    <w:rsid w:val="00FF5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6CF889"/>
  <w15:docId w15:val="{AFE63E22-565B-41F0-9DE7-FA128D3AD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139"/>
    <w:pPr>
      <w:ind w:left="720"/>
      <w:contextualSpacing/>
    </w:pPr>
  </w:style>
  <w:style w:type="paragraph" w:styleId="BalloonText">
    <w:name w:val="Balloon Text"/>
    <w:basedOn w:val="Normal"/>
    <w:link w:val="BalloonTextChar"/>
    <w:uiPriority w:val="99"/>
    <w:semiHidden/>
    <w:unhideWhenUsed/>
    <w:rsid w:val="00B225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2595"/>
    <w:rPr>
      <w:rFonts w:ascii="Lucida Grande" w:hAnsi="Lucida Grande" w:cs="Lucida Grande"/>
      <w:sz w:val="18"/>
      <w:szCs w:val="18"/>
    </w:rPr>
  </w:style>
  <w:style w:type="paragraph" w:styleId="Header">
    <w:name w:val="header"/>
    <w:basedOn w:val="Normal"/>
    <w:link w:val="HeaderChar"/>
    <w:uiPriority w:val="99"/>
    <w:unhideWhenUsed/>
    <w:rsid w:val="00597C74"/>
    <w:pPr>
      <w:tabs>
        <w:tab w:val="center" w:pos="4680"/>
        <w:tab w:val="right" w:pos="9360"/>
      </w:tabs>
    </w:pPr>
  </w:style>
  <w:style w:type="character" w:customStyle="1" w:styleId="HeaderChar">
    <w:name w:val="Header Char"/>
    <w:basedOn w:val="DefaultParagraphFont"/>
    <w:link w:val="Header"/>
    <w:uiPriority w:val="99"/>
    <w:rsid w:val="00597C74"/>
  </w:style>
  <w:style w:type="paragraph" w:styleId="Footer">
    <w:name w:val="footer"/>
    <w:basedOn w:val="Normal"/>
    <w:link w:val="FooterChar"/>
    <w:uiPriority w:val="99"/>
    <w:unhideWhenUsed/>
    <w:rsid w:val="00597C74"/>
    <w:pPr>
      <w:tabs>
        <w:tab w:val="center" w:pos="4680"/>
        <w:tab w:val="right" w:pos="9360"/>
      </w:tabs>
    </w:pPr>
  </w:style>
  <w:style w:type="character" w:customStyle="1" w:styleId="FooterChar">
    <w:name w:val="Footer Char"/>
    <w:basedOn w:val="DefaultParagraphFont"/>
    <w:link w:val="Footer"/>
    <w:uiPriority w:val="99"/>
    <w:rsid w:val="00597C74"/>
  </w:style>
  <w:style w:type="character" w:styleId="Hyperlink">
    <w:name w:val="Hyperlink"/>
    <w:basedOn w:val="DefaultParagraphFont"/>
    <w:uiPriority w:val="99"/>
    <w:unhideWhenUsed/>
    <w:rsid w:val="00281319"/>
    <w:rPr>
      <w:color w:val="0563C1" w:themeColor="hyperlink"/>
      <w:u w:val="single"/>
    </w:rPr>
  </w:style>
  <w:style w:type="character" w:styleId="UnresolvedMention">
    <w:name w:val="Unresolved Mention"/>
    <w:basedOn w:val="DefaultParagraphFont"/>
    <w:uiPriority w:val="99"/>
    <w:semiHidden/>
    <w:unhideWhenUsed/>
    <w:rsid w:val="00281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796862">
      <w:bodyDiv w:val="1"/>
      <w:marLeft w:val="0"/>
      <w:marRight w:val="0"/>
      <w:marTop w:val="0"/>
      <w:marBottom w:val="0"/>
      <w:divBdr>
        <w:top w:val="none" w:sz="0" w:space="0" w:color="auto"/>
        <w:left w:val="none" w:sz="0" w:space="0" w:color="auto"/>
        <w:bottom w:val="none" w:sz="0" w:space="0" w:color="auto"/>
        <w:right w:val="none" w:sz="0" w:space="0" w:color="auto"/>
      </w:divBdr>
    </w:div>
    <w:div w:id="986058379">
      <w:bodyDiv w:val="1"/>
      <w:marLeft w:val="0"/>
      <w:marRight w:val="0"/>
      <w:marTop w:val="0"/>
      <w:marBottom w:val="0"/>
      <w:divBdr>
        <w:top w:val="none" w:sz="0" w:space="0" w:color="auto"/>
        <w:left w:val="none" w:sz="0" w:space="0" w:color="auto"/>
        <w:bottom w:val="none" w:sz="0" w:space="0" w:color="auto"/>
        <w:right w:val="none" w:sz="0" w:space="0" w:color="auto"/>
      </w:divBdr>
    </w:div>
    <w:div w:id="208969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Felipe Suriel</cp:lastModifiedBy>
  <cp:revision>3</cp:revision>
  <dcterms:created xsi:type="dcterms:W3CDTF">2020-09-16T16:35:00Z</dcterms:created>
  <dcterms:modified xsi:type="dcterms:W3CDTF">2020-09-16T16:35:00Z</dcterms:modified>
</cp:coreProperties>
</file>